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60" w:rsidRDefault="00DC1D01" w:rsidP="001925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Saskatchewan Dram</w:t>
      </w:r>
      <w:r w:rsidR="002A521F">
        <w:rPr>
          <w:rFonts w:ascii="Times New Roman" w:hAnsi="Times New Roman" w:cs="Times New Roman"/>
          <w:sz w:val="24"/>
          <w:szCs w:val="24"/>
        </w:rPr>
        <w:t>a Association Diversity</w:t>
      </w:r>
      <w:r>
        <w:rPr>
          <w:rFonts w:ascii="Times New Roman" w:hAnsi="Times New Roman" w:cs="Times New Roman"/>
          <w:sz w:val="24"/>
          <w:szCs w:val="24"/>
        </w:rPr>
        <w:t xml:space="preserve"> Program Grant</w:t>
      </w:r>
    </w:p>
    <w:p w:rsidR="00DC1D01" w:rsidRDefault="00DC1D01" w:rsidP="00DC1D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Saskatchewan Drama Association provides</w:t>
      </w:r>
      <w:r w:rsidR="001925FC">
        <w:rPr>
          <w:rFonts w:ascii="Times New Roman" w:hAnsi="Times New Roman" w:cs="Times New Roman"/>
          <w:sz w:val="24"/>
          <w:szCs w:val="24"/>
        </w:rPr>
        <w:t xml:space="preserve"> a grant</w:t>
      </w:r>
      <w:r w:rsidR="002A521F">
        <w:rPr>
          <w:rFonts w:ascii="Times New Roman" w:hAnsi="Times New Roman" w:cs="Times New Roman"/>
          <w:sz w:val="24"/>
          <w:szCs w:val="24"/>
        </w:rPr>
        <w:t xml:space="preserve"> to encourage all Saskatchewan residents</w:t>
      </w:r>
      <w:r>
        <w:rPr>
          <w:rFonts w:ascii="Times New Roman" w:hAnsi="Times New Roman" w:cs="Times New Roman"/>
          <w:sz w:val="24"/>
          <w:szCs w:val="24"/>
        </w:rPr>
        <w:t xml:space="preserve"> to participate in Drama Programs across Saskatchewan.</w:t>
      </w: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Criteria:</w:t>
      </w:r>
    </w:p>
    <w:p w:rsidR="00DC1D01" w:rsidRPr="002A521F" w:rsidRDefault="00DC1D01" w:rsidP="002A5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5FC" w:rsidRPr="001925FC" w:rsidRDefault="0056274D" w:rsidP="001925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grant is available for</w:t>
      </w:r>
      <w:r w:rsidR="00D86627">
        <w:rPr>
          <w:rFonts w:ascii="Times New Roman" w:hAnsi="Times New Roman" w:cs="Times New Roman"/>
          <w:sz w:val="24"/>
          <w:szCs w:val="24"/>
        </w:rPr>
        <w:t xml:space="preserve"> children,</w:t>
      </w:r>
      <w:r w:rsidR="001925FC">
        <w:rPr>
          <w:rFonts w:ascii="Times New Roman" w:hAnsi="Times New Roman" w:cs="Times New Roman"/>
          <w:sz w:val="24"/>
          <w:szCs w:val="24"/>
        </w:rPr>
        <w:t xml:space="preserve"> youth and adults.</w:t>
      </w:r>
    </w:p>
    <w:p w:rsidR="00DC1D01" w:rsidRDefault="00DC1D01" w:rsidP="00DC1D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</w:t>
      </w:r>
      <w:r w:rsidR="001925FC">
        <w:rPr>
          <w:rFonts w:ascii="Times New Roman" w:hAnsi="Times New Roman" w:cs="Times New Roman"/>
          <w:sz w:val="24"/>
          <w:szCs w:val="24"/>
        </w:rPr>
        <w:t>/School</w:t>
      </w:r>
      <w:r>
        <w:rPr>
          <w:rFonts w:ascii="Times New Roman" w:hAnsi="Times New Roman" w:cs="Times New Roman"/>
          <w:sz w:val="24"/>
          <w:szCs w:val="24"/>
        </w:rPr>
        <w:t xml:space="preserve"> Drama Program in w</w:t>
      </w:r>
      <w:r w:rsidR="001925FC">
        <w:rPr>
          <w:rFonts w:ascii="Times New Roman" w:hAnsi="Times New Roman" w:cs="Times New Roman"/>
          <w:sz w:val="24"/>
          <w:szCs w:val="24"/>
        </w:rPr>
        <w:t>hich they want to participate must</w:t>
      </w:r>
      <w:r>
        <w:rPr>
          <w:rFonts w:ascii="Times New Roman" w:hAnsi="Times New Roman" w:cs="Times New Roman"/>
          <w:sz w:val="24"/>
          <w:szCs w:val="24"/>
        </w:rPr>
        <w:t xml:space="preserve"> have at least one </w:t>
      </w:r>
      <w:r w:rsidR="005D466A">
        <w:rPr>
          <w:rFonts w:ascii="Times New Roman" w:hAnsi="Times New Roman" w:cs="Times New Roman"/>
          <w:sz w:val="24"/>
          <w:szCs w:val="24"/>
        </w:rPr>
        <w:t>Saskatchewan Drama Association Adult</w:t>
      </w:r>
      <w:r>
        <w:rPr>
          <w:rFonts w:ascii="Times New Roman" w:hAnsi="Times New Roman" w:cs="Times New Roman"/>
          <w:sz w:val="24"/>
          <w:szCs w:val="24"/>
        </w:rPr>
        <w:t xml:space="preserve"> Member.</w:t>
      </w:r>
    </w:p>
    <w:p w:rsidR="00DC1D01" w:rsidRDefault="00DC1D01" w:rsidP="00DC1D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are taken on a continuous basis throughout the year and are awarded on a ‘first come, first served’ basis.</w:t>
      </w:r>
    </w:p>
    <w:p w:rsidR="002A521F" w:rsidRPr="002A521F" w:rsidRDefault="00DC1D01" w:rsidP="002A5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Grants will be awarded up to $300.00 per </w:t>
      </w:r>
      <w:r w:rsidR="006B66D8">
        <w:rPr>
          <w:rFonts w:ascii="Times New Roman" w:hAnsi="Times New Roman" w:cs="Times New Roman"/>
          <w:sz w:val="24"/>
          <w:szCs w:val="24"/>
        </w:rPr>
        <w:t xml:space="preserve">fiscal </w:t>
      </w:r>
      <w:r w:rsidR="002A521F">
        <w:rPr>
          <w:rFonts w:ascii="Times New Roman" w:hAnsi="Times New Roman" w:cs="Times New Roman"/>
          <w:sz w:val="24"/>
          <w:szCs w:val="24"/>
        </w:rPr>
        <w:t xml:space="preserve">year per </w:t>
      </w:r>
      <w:r w:rsidR="005D466A">
        <w:rPr>
          <w:rFonts w:ascii="Times New Roman" w:hAnsi="Times New Roman" w:cs="Times New Roman"/>
          <w:sz w:val="24"/>
          <w:szCs w:val="24"/>
        </w:rPr>
        <w:t xml:space="preserve">SDA </w:t>
      </w:r>
      <w:bookmarkStart w:id="0" w:name="_GoBack"/>
      <w:bookmarkEnd w:id="0"/>
      <w:r w:rsidR="002A521F">
        <w:rPr>
          <w:rFonts w:ascii="Times New Roman" w:hAnsi="Times New Roman" w:cs="Times New Roman"/>
          <w:sz w:val="24"/>
          <w:szCs w:val="24"/>
        </w:rPr>
        <w:t>adult member applying.</w:t>
      </w: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</w:t>
      </w:r>
      <w:r w:rsidRPr="005470C1">
        <w:rPr>
          <w:rFonts w:ascii="Times New Roman" w:hAnsi="Times New Roman" w:cs="Times New Roman"/>
          <w:sz w:val="24"/>
          <w:szCs w:val="24"/>
          <w:u w:val="single"/>
        </w:rPr>
        <w:t>examples</w:t>
      </w:r>
      <w:r>
        <w:rPr>
          <w:rFonts w:ascii="Times New Roman" w:hAnsi="Times New Roman" w:cs="Times New Roman"/>
          <w:sz w:val="24"/>
          <w:szCs w:val="24"/>
        </w:rPr>
        <w:t xml:space="preserve"> of allowable e</w:t>
      </w:r>
      <w:r w:rsidR="006C5049">
        <w:rPr>
          <w:rFonts w:ascii="Times New Roman" w:hAnsi="Times New Roman" w:cs="Times New Roman"/>
          <w:sz w:val="24"/>
          <w:szCs w:val="24"/>
        </w:rPr>
        <w:t>xpenses.  Check with the SDA Provincial Office for other possible allowable expenses:</w:t>
      </w:r>
    </w:p>
    <w:p w:rsidR="00B0710D" w:rsidRDefault="00B0710D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6B66D8" w:rsidP="00DC1D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 Game Fee</w:t>
      </w:r>
    </w:p>
    <w:p w:rsidR="00DC1D01" w:rsidRDefault="00DC1D01" w:rsidP="00DC1D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Costume for performance</w:t>
      </w:r>
    </w:p>
    <w:p w:rsidR="006C5049" w:rsidRDefault="00DC1D01" w:rsidP="00DC1D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to Drama Event</w:t>
      </w:r>
      <w:r w:rsidR="006C5049">
        <w:rPr>
          <w:rFonts w:ascii="Times New Roman" w:hAnsi="Times New Roman" w:cs="Times New Roman"/>
          <w:sz w:val="24"/>
          <w:szCs w:val="24"/>
        </w:rPr>
        <w:t xml:space="preserve">, such as SDA Festivals, Theatre Saskatchewan Festivals, School  </w:t>
      </w:r>
    </w:p>
    <w:p w:rsidR="00DC1D01" w:rsidRDefault="006C5049" w:rsidP="006C504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Competitions, etc.  Actors, technical support, and audience participants are included.</w:t>
      </w:r>
    </w:p>
    <w:p w:rsidR="00DC1D01" w:rsidRDefault="006B66D8" w:rsidP="00DC1D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Drama Camp Fee</w:t>
      </w:r>
    </w:p>
    <w:p w:rsidR="00DC1D01" w:rsidRDefault="00D86627" w:rsidP="00DC1D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of Scripts or Drama Resources</w:t>
      </w:r>
    </w:p>
    <w:p w:rsidR="00DC1D01" w:rsidRP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</w:t>
      </w:r>
      <w:r w:rsidRPr="006C5049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eligible for </w:t>
      </w:r>
      <w:r w:rsidR="002A521F">
        <w:rPr>
          <w:rFonts w:ascii="Times New Roman" w:hAnsi="Times New Roman" w:cs="Times New Roman"/>
          <w:sz w:val="24"/>
          <w:szCs w:val="24"/>
        </w:rPr>
        <w:t>funding; however, some exceptions may apply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710D" w:rsidRDefault="00B0710D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SDA Festival (Middle Years, Regional, Provincial) Fees</w:t>
      </w:r>
      <w:r w:rsidR="002A5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D01" w:rsidRDefault="00DC1D01" w:rsidP="00DC1D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SDA Membership</w:t>
      </w:r>
      <w:r w:rsidR="006C5049">
        <w:rPr>
          <w:rFonts w:ascii="Times New Roman" w:hAnsi="Times New Roman" w:cs="Times New Roman"/>
          <w:sz w:val="24"/>
          <w:szCs w:val="24"/>
        </w:rPr>
        <w:t>s</w:t>
      </w:r>
    </w:p>
    <w:p w:rsidR="006C5049" w:rsidRDefault="006C5049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01" w:rsidRDefault="002A521F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Funding is approved by SDA’s Committee:</w:t>
      </w:r>
    </w:p>
    <w:p w:rsidR="002A521F" w:rsidRDefault="002A521F" w:rsidP="00DC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21F" w:rsidRPr="002A521F" w:rsidRDefault="002A521F" w:rsidP="002A52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2A521F">
        <w:rPr>
          <w:rFonts w:ascii="Times New Roman" w:hAnsi="Times New Roman" w:cs="Times New Roman"/>
          <w:sz w:val="24"/>
          <w:szCs w:val="24"/>
        </w:rPr>
        <w:t>u</w:t>
      </w:r>
      <w:r w:rsidR="005D466A">
        <w:rPr>
          <w:rFonts w:ascii="Times New Roman" w:hAnsi="Times New Roman" w:cs="Times New Roman"/>
          <w:sz w:val="24"/>
          <w:szCs w:val="24"/>
        </w:rPr>
        <w:t>nding will be forwarded to the a</w:t>
      </w:r>
      <w:r w:rsidRPr="002A521F">
        <w:rPr>
          <w:rFonts w:ascii="Times New Roman" w:hAnsi="Times New Roman" w:cs="Times New Roman"/>
          <w:sz w:val="24"/>
          <w:szCs w:val="24"/>
        </w:rPr>
        <w:t>dult member applying for the Diversity Grant.</w:t>
      </w:r>
    </w:p>
    <w:p w:rsidR="002A521F" w:rsidRPr="002A521F" w:rsidRDefault="002A521F" w:rsidP="002A52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adult member w</w:t>
      </w:r>
      <w:r w:rsidR="00DC1D01" w:rsidRPr="002A521F">
        <w:rPr>
          <w:rFonts w:ascii="Times New Roman" w:hAnsi="Times New Roman" w:cs="Times New Roman"/>
          <w:sz w:val="24"/>
          <w:szCs w:val="24"/>
        </w:rPr>
        <w:t xml:space="preserve">ill </w:t>
      </w:r>
      <w:r w:rsidR="00B0710D" w:rsidRPr="002A521F">
        <w:rPr>
          <w:rFonts w:ascii="Times New Roman" w:hAnsi="Times New Roman" w:cs="Times New Roman"/>
          <w:sz w:val="24"/>
          <w:szCs w:val="24"/>
        </w:rPr>
        <w:t>receive</w:t>
      </w:r>
      <w:r w:rsidR="00DC1D01" w:rsidRPr="002A521F">
        <w:rPr>
          <w:rFonts w:ascii="Times New Roman" w:hAnsi="Times New Roman" w:cs="Times New Roman"/>
          <w:sz w:val="24"/>
          <w:szCs w:val="24"/>
        </w:rPr>
        <w:t xml:space="preserve"> funding </w:t>
      </w:r>
      <w:r w:rsidR="00B0710D" w:rsidRPr="002A521F">
        <w:rPr>
          <w:rFonts w:ascii="Times New Roman" w:hAnsi="Times New Roman" w:cs="Times New Roman"/>
          <w:sz w:val="24"/>
          <w:szCs w:val="24"/>
        </w:rPr>
        <w:t>within 30 days of approval</w:t>
      </w:r>
      <w:r w:rsidR="001925FC" w:rsidRPr="002A521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521F" w:rsidRPr="002A521F" w:rsidRDefault="002A521F" w:rsidP="002A52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adult member m</w:t>
      </w:r>
      <w:r w:rsidR="001925FC" w:rsidRPr="002A521F">
        <w:rPr>
          <w:rFonts w:ascii="Times New Roman" w:hAnsi="Times New Roman" w:cs="Times New Roman"/>
          <w:sz w:val="24"/>
          <w:szCs w:val="24"/>
        </w:rPr>
        <w:t>ust</w:t>
      </w:r>
      <w:r w:rsidR="00B0710D" w:rsidRPr="002A521F">
        <w:rPr>
          <w:rFonts w:ascii="Times New Roman" w:hAnsi="Times New Roman" w:cs="Times New Roman"/>
          <w:sz w:val="24"/>
          <w:szCs w:val="24"/>
        </w:rPr>
        <w:t xml:space="preserve"> submit a written report (</w:t>
      </w:r>
      <w:r w:rsidRPr="002A521F">
        <w:rPr>
          <w:rFonts w:ascii="Times New Roman" w:hAnsi="Times New Roman" w:cs="Times New Roman"/>
          <w:sz w:val="24"/>
          <w:szCs w:val="24"/>
        </w:rPr>
        <w:t>See requirements on</w:t>
      </w:r>
      <w:r w:rsidR="00B0710D" w:rsidRPr="002A521F">
        <w:rPr>
          <w:rFonts w:ascii="Times New Roman" w:hAnsi="Times New Roman" w:cs="Times New Roman"/>
          <w:sz w:val="24"/>
          <w:szCs w:val="24"/>
        </w:rPr>
        <w:t xml:space="preserve"> line) within 90 days of </w:t>
      </w:r>
      <w:r w:rsidRPr="002A521F">
        <w:rPr>
          <w:rFonts w:ascii="Times New Roman" w:hAnsi="Times New Roman" w:cs="Times New Roman"/>
          <w:sz w:val="24"/>
          <w:szCs w:val="24"/>
        </w:rPr>
        <w:t>the completion of the</w:t>
      </w:r>
      <w:r w:rsidR="00C6748D" w:rsidRPr="002A521F">
        <w:rPr>
          <w:rFonts w:ascii="Times New Roman" w:hAnsi="Times New Roman" w:cs="Times New Roman"/>
          <w:sz w:val="24"/>
          <w:szCs w:val="24"/>
        </w:rPr>
        <w:t xml:space="preserve"> event</w:t>
      </w:r>
      <w:r w:rsidRPr="002A521F">
        <w:rPr>
          <w:rFonts w:ascii="Times New Roman" w:hAnsi="Times New Roman" w:cs="Times New Roman"/>
          <w:sz w:val="24"/>
          <w:szCs w:val="24"/>
        </w:rPr>
        <w:t xml:space="preserve"> described in the application</w:t>
      </w:r>
      <w:r w:rsidR="00B0710D" w:rsidRPr="002A521F">
        <w:rPr>
          <w:rFonts w:ascii="Times New Roman" w:hAnsi="Times New Roman" w:cs="Times New Roman"/>
          <w:sz w:val="24"/>
          <w:szCs w:val="24"/>
        </w:rPr>
        <w:t>.</w:t>
      </w:r>
    </w:p>
    <w:p w:rsidR="002A521F" w:rsidRPr="002A521F" w:rsidRDefault="002A521F" w:rsidP="002A52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adult member must ensure, w</w:t>
      </w:r>
      <w:r w:rsidRPr="002A521F">
        <w:rPr>
          <w:rFonts w:ascii="Times New Roman" w:hAnsi="Times New Roman" w:cs="Times New Roman"/>
          <w:sz w:val="24"/>
          <w:szCs w:val="24"/>
        </w:rPr>
        <w:t>hen possible</w:t>
      </w:r>
      <w:r w:rsidR="005D466A" w:rsidRPr="002A521F">
        <w:rPr>
          <w:rFonts w:ascii="Times New Roman" w:hAnsi="Times New Roman" w:cs="Times New Roman"/>
          <w:sz w:val="24"/>
          <w:szCs w:val="24"/>
        </w:rPr>
        <w:t xml:space="preserve">, </w:t>
      </w:r>
      <w:r w:rsidR="005D466A">
        <w:rPr>
          <w:rFonts w:ascii="Times New Roman" w:hAnsi="Times New Roman" w:cs="Times New Roman"/>
          <w:sz w:val="24"/>
          <w:szCs w:val="24"/>
        </w:rPr>
        <w:t xml:space="preserve">acknowledgement of </w:t>
      </w:r>
      <w:r w:rsidR="005D466A" w:rsidRPr="002A521F">
        <w:rPr>
          <w:rFonts w:ascii="Times New Roman" w:hAnsi="Times New Roman" w:cs="Times New Roman"/>
          <w:sz w:val="24"/>
          <w:szCs w:val="24"/>
        </w:rPr>
        <w:t>the</w:t>
      </w:r>
      <w:r w:rsidRPr="002A521F">
        <w:rPr>
          <w:rFonts w:ascii="Times New Roman" w:hAnsi="Times New Roman" w:cs="Times New Roman"/>
          <w:sz w:val="24"/>
          <w:szCs w:val="24"/>
        </w:rPr>
        <w:t xml:space="preserve"> Saskatchewan Drama Association and its funders (Saskatchewa</w:t>
      </w:r>
      <w:r>
        <w:rPr>
          <w:rFonts w:ascii="Times New Roman" w:hAnsi="Times New Roman" w:cs="Times New Roman"/>
          <w:sz w:val="24"/>
          <w:szCs w:val="24"/>
        </w:rPr>
        <w:t xml:space="preserve">n Lotteries, SaskCulture, Inc. and </w:t>
      </w:r>
      <w:r w:rsidRPr="002A521F">
        <w:rPr>
          <w:rFonts w:ascii="Times New Roman" w:hAnsi="Times New Roman" w:cs="Times New Roman"/>
          <w:sz w:val="24"/>
          <w:szCs w:val="24"/>
        </w:rPr>
        <w:t xml:space="preserve">Saskatchewan Teachers Federation) in all promotional material made possible through this grant.  </w:t>
      </w:r>
    </w:p>
    <w:p w:rsidR="002A521F" w:rsidRPr="002A521F" w:rsidRDefault="002A521F" w:rsidP="002A52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521F" w:rsidRPr="002A5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54"/>
    <w:multiLevelType w:val="hybridMultilevel"/>
    <w:tmpl w:val="1C1A64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42DE"/>
    <w:multiLevelType w:val="hybridMultilevel"/>
    <w:tmpl w:val="96DAA12C"/>
    <w:lvl w:ilvl="0" w:tplc="BB2C13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6DA2"/>
    <w:multiLevelType w:val="hybridMultilevel"/>
    <w:tmpl w:val="555C1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70DC"/>
    <w:multiLevelType w:val="hybridMultilevel"/>
    <w:tmpl w:val="B810EA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D20F2"/>
    <w:multiLevelType w:val="hybridMultilevel"/>
    <w:tmpl w:val="16FE7F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954AC"/>
    <w:multiLevelType w:val="hybridMultilevel"/>
    <w:tmpl w:val="4C5CD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01"/>
    <w:rsid w:val="000417BB"/>
    <w:rsid w:val="001925FC"/>
    <w:rsid w:val="002A521F"/>
    <w:rsid w:val="005470C1"/>
    <w:rsid w:val="0056274D"/>
    <w:rsid w:val="005D466A"/>
    <w:rsid w:val="006B66D8"/>
    <w:rsid w:val="006C5049"/>
    <w:rsid w:val="00721560"/>
    <w:rsid w:val="009A5E89"/>
    <w:rsid w:val="00B0710D"/>
    <w:rsid w:val="00C6748D"/>
    <w:rsid w:val="00D86627"/>
    <w:rsid w:val="00D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6</cp:revision>
  <cp:lastPrinted>2015-12-01T22:11:00Z</cp:lastPrinted>
  <dcterms:created xsi:type="dcterms:W3CDTF">2015-11-17T23:43:00Z</dcterms:created>
  <dcterms:modified xsi:type="dcterms:W3CDTF">2019-10-04T17:41:00Z</dcterms:modified>
</cp:coreProperties>
</file>